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9D80" w14:textId="77777777" w:rsidR="00CA3E96" w:rsidRDefault="00192BC2">
      <w:r>
        <w:rPr>
          <w:noProof/>
          <w:lang w:eastAsia="en-AU"/>
        </w:rPr>
        <w:drawing>
          <wp:inline distT="0" distB="0" distL="0" distR="0" wp14:anchorId="435C7236" wp14:editId="4C966785">
            <wp:extent cx="29527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QlogoC-mono-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830" cy="8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350"/>
        <w:gridCol w:w="7268"/>
      </w:tblGrid>
      <w:tr w:rsidR="005B6B73" w:rsidRPr="001B2022" w14:paraId="67A07C52" w14:textId="77777777" w:rsidTr="00D7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vAlign w:val="center"/>
          </w:tcPr>
          <w:p w14:paraId="4F1805B9" w14:textId="0D987790" w:rsidR="005B6B73" w:rsidRPr="001B2022" w:rsidRDefault="00F3580D" w:rsidP="00154F8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8"/>
                <w:szCs w:val="28"/>
              </w:rPr>
              <w:t>GEORGE OSBORNE</w:t>
            </w:r>
            <w:r w:rsidR="00154F8C" w:rsidRPr="00154F8C">
              <w:rPr>
                <w:rFonts w:cs="Arial"/>
                <w:sz w:val="28"/>
                <w:szCs w:val="28"/>
              </w:rPr>
              <w:t xml:space="preserve"> RESEARCH</w:t>
            </w:r>
            <w:r w:rsidR="00B1717F" w:rsidRPr="00154F8C">
              <w:rPr>
                <w:rFonts w:cs="Arial"/>
                <w:sz w:val="28"/>
                <w:szCs w:val="28"/>
              </w:rPr>
              <w:t xml:space="preserve"> SCHOLARSHIP</w:t>
            </w:r>
          </w:p>
        </w:tc>
      </w:tr>
      <w:tr w:rsidR="00192BC2" w:rsidRPr="001B2022" w14:paraId="5CF21188" w14:textId="77777777" w:rsidTr="006E6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CE4822" w14:textId="1CA4009D" w:rsidR="00192BC2" w:rsidRPr="00B66388" w:rsidRDefault="00192BC2" w:rsidP="00154F8C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 xml:space="preserve">Scholarship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EB1FAE0" w14:textId="3B66CB9C" w:rsidR="0017056D" w:rsidRPr="00B66388" w:rsidRDefault="00154F8C" w:rsidP="002C14D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  <w:szCs w:val="20"/>
              </w:rPr>
            </w:pPr>
            <w:r w:rsidRPr="00F3580D">
              <w:rPr>
                <w:sz w:val="20"/>
                <w:szCs w:val="20"/>
              </w:rPr>
              <w:t xml:space="preserve">The scholarship </w:t>
            </w:r>
            <w:r w:rsidR="002C14D2">
              <w:rPr>
                <w:sz w:val="20"/>
                <w:szCs w:val="20"/>
              </w:rPr>
              <w:t>was e</w:t>
            </w:r>
            <w:r w:rsidR="002C14D2" w:rsidRPr="002C14D2">
              <w:rPr>
                <w:sz w:val="20"/>
                <w:szCs w:val="20"/>
              </w:rPr>
              <w:t>stablished in 2009 in memory of the late Dr H. George Osborne AM, Dean of Veterinary Science at UQ from</w:t>
            </w:r>
            <w:r w:rsidR="002C14D2">
              <w:rPr>
                <w:sz w:val="20"/>
                <w:szCs w:val="20"/>
              </w:rPr>
              <w:t xml:space="preserve"> </w:t>
            </w:r>
            <w:r w:rsidR="002C14D2" w:rsidRPr="002C14D2">
              <w:rPr>
                <w:sz w:val="20"/>
                <w:szCs w:val="20"/>
              </w:rPr>
              <w:t>1971 to 1972, and is maintained on trust by an annual donation by his family</w:t>
            </w:r>
            <w:r w:rsidR="002C14D2">
              <w:rPr>
                <w:sz w:val="20"/>
                <w:szCs w:val="20"/>
              </w:rPr>
              <w:t>.</w:t>
            </w:r>
          </w:p>
        </w:tc>
      </w:tr>
      <w:tr w:rsidR="00192BC2" w:rsidRPr="001B2022" w14:paraId="6C45BF76" w14:textId="77777777" w:rsidTr="006E6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D97640C" w14:textId="5E574FE8" w:rsidR="00192BC2" w:rsidRPr="00B66388" w:rsidRDefault="00192BC2" w:rsidP="00FD2EA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 xml:space="preserve">Scholarship </w:t>
            </w:r>
            <w:r w:rsidR="00FD2EAE">
              <w:rPr>
                <w:rFonts w:cs="Arial"/>
                <w:sz w:val="20"/>
                <w:szCs w:val="20"/>
              </w:rPr>
              <w:t>Type, Tenure and Value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74FD150" w14:textId="41C8A052" w:rsidR="00FD2EAE" w:rsidRPr="00FD2EAE" w:rsidRDefault="00FD2EAE" w:rsidP="00B171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EAE">
              <w:rPr>
                <w:sz w:val="20"/>
                <w:szCs w:val="20"/>
              </w:rPr>
              <w:t>Type: Higher Degree</w:t>
            </w:r>
            <w:r w:rsidR="00133A2C">
              <w:rPr>
                <w:sz w:val="20"/>
                <w:szCs w:val="20"/>
              </w:rPr>
              <w:t xml:space="preserve"> by </w:t>
            </w:r>
            <w:r w:rsidR="00133A2C" w:rsidRPr="00FD2EAE">
              <w:rPr>
                <w:sz w:val="20"/>
                <w:szCs w:val="20"/>
              </w:rPr>
              <w:t>Research</w:t>
            </w:r>
            <w:r w:rsidRPr="00FD2EAE">
              <w:rPr>
                <w:sz w:val="20"/>
                <w:szCs w:val="20"/>
              </w:rPr>
              <w:t xml:space="preserve"> Scholarship</w:t>
            </w:r>
          </w:p>
          <w:p w14:paraId="2EF933CF" w14:textId="43969837" w:rsidR="00FD2EAE" w:rsidRPr="00FD2EAE" w:rsidRDefault="00FD2EAE" w:rsidP="00B1717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2EAE">
              <w:rPr>
                <w:sz w:val="20"/>
                <w:szCs w:val="20"/>
              </w:rPr>
              <w:t xml:space="preserve">Tenure: The scholarship may be held for </w:t>
            </w:r>
            <w:r w:rsidR="00F3580D">
              <w:rPr>
                <w:sz w:val="20"/>
                <w:szCs w:val="20"/>
              </w:rPr>
              <w:t>up to one year.</w:t>
            </w:r>
          </w:p>
          <w:p w14:paraId="43E611CD" w14:textId="310FEA79" w:rsidR="00154F8C" w:rsidRPr="00B66388" w:rsidRDefault="00FD2EAE" w:rsidP="00F358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0"/>
                <w:szCs w:val="20"/>
              </w:rPr>
            </w:pPr>
            <w:r w:rsidRPr="00FD2EAE">
              <w:rPr>
                <w:sz w:val="20"/>
                <w:szCs w:val="20"/>
              </w:rPr>
              <w:t xml:space="preserve">Value: </w:t>
            </w:r>
            <w:r w:rsidR="00F3580D">
              <w:rPr>
                <w:sz w:val="20"/>
                <w:szCs w:val="20"/>
              </w:rPr>
              <w:t>$5</w:t>
            </w:r>
            <w:r w:rsidR="00961F00">
              <w:rPr>
                <w:sz w:val="20"/>
                <w:szCs w:val="20"/>
              </w:rPr>
              <w:t>,000</w:t>
            </w:r>
            <w:r w:rsidR="00154F8C" w:rsidRPr="00FD2EAE">
              <w:rPr>
                <w:sz w:val="20"/>
                <w:szCs w:val="20"/>
              </w:rPr>
              <w:t>.</w:t>
            </w:r>
          </w:p>
        </w:tc>
      </w:tr>
      <w:tr w:rsidR="00192BC2" w:rsidRPr="001B2022" w14:paraId="06D85FD5" w14:textId="77777777" w:rsidTr="006E6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CEF17A" w14:textId="29455D59" w:rsidR="00192BC2" w:rsidRPr="00B66388" w:rsidRDefault="00192BC2" w:rsidP="00FD2EAE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 xml:space="preserve">Eligibility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A2437F1" w14:textId="124AED05" w:rsidR="00192BC2" w:rsidRPr="00F3580D" w:rsidRDefault="00154F8C" w:rsidP="002C14D2">
            <w:pPr>
              <w:pStyle w:val="Defaul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F3580D">
              <w:rPr>
                <w:rFonts w:asciiTheme="minorHAnsi" w:hAnsiTheme="minorHAnsi"/>
                <w:sz w:val="20"/>
                <w:szCs w:val="20"/>
              </w:rPr>
              <w:t xml:space="preserve">The Scholarship is </w:t>
            </w:r>
            <w:r w:rsidR="00DF18B6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2C14D2" w:rsidRPr="002C14D2">
              <w:rPr>
                <w:rFonts w:asciiTheme="minorHAnsi" w:hAnsiTheme="minorHAnsi"/>
                <w:sz w:val="20"/>
                <w:szCs w:val="20"/>
              </w:rPr>
              <w:t>support a domestic HDR student engaged in large animal research,</w:t>
            </w:r>
            <w:r w:rsidR="002C14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C14D2" w:rsidRPr="002C14D2">
              <w:rPr>
                <w:rFonts w:asciiTheme="minorHAnsi" w:hAnsiTheme="minorHAnsi"/>
                <w:sz w:val="20"/>
                <w:szCs w:val="20"/>
              </w:rPr>
              <w:t>including production, reproduction, surgery, pathology or medicine research in veterinary science.</w:t>
            </w:r>
          </w:p>
          <w:p w14:paraId="3B996584" w14:textId="70BBDD0E" w:rsidR="00961F00" w:rsidRPr="00B66388" w:rsidRDefault="00961F00" w:rsidP="00154F8C">
            <w:pPr>
              <w:pStyle w:val="Default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Citizenship: </w:t>
            </w:r>
            <w:r w:rsidRPr="00961F00">
              <w:rPr>
                <w:rFonts w:asciiTheme="minorHAnsi" w:hAnsiTheme="minorHAnsi"/>
                <w:sz w:val="20"/>
                <w:szCs w:val="20"/>
                <w:lang w:val="en"/>
              </w:rPr>
              <w:t>Australian, Permanent Residents or NZ citizen</w:t>
            </w:r>
          </w:p>
        </w:tc>
      </w:tr>
      <w:tr w:rsidR="00192BC2" w:rsidRPr="001B2022" w14:paraId="06A98F93" w14:textId="77777777" w:rsidTr="006E6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5E130EB" w14:textId="026A7394" w:rsidR="00192BC2" w:rsidRPr="00B66388" w:rsidRDefault="00192BC2" w:rsidP="00B1717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>Selection Process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F149857" w14:textId="77777777" w:rsidR="002C14D2" w:rsidRPr="002C14D2" w:rsidRDefault="002C14D2" w:rsidP="002C14D2">
            <w:pPr>
              <w:pStyle w:val="Default"/>
              <w:spacing w:before="120" w:after="12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C14D2">
              <w:rPr>
                <w:rFonts w:asciiTheme="minorHAnsi" w:hAnsiTheme="minorHAnsi"/>
                <w:sz w:val="20"/>
                <w:szCs w:val="20"/>
              </w:rPr>
              <w:t xml:space="preserve">Applicants will be ranked </w:t>
            </w:r>
            <w:proofErr w:type="gramStart"/>
            <w:r w:rsidRPr="002C14D2">
              <w:rPr>
                <w:rFonts w:asciiTheme="minorHAnsi" w:hAnsiTheme="minorHAnsi"/>
                <w:sz w:val="20"/>
                <w:szCs w:val="20"/>
              </w:rPr>
              <w:t>on the basis of</w:t>
            </w:r>
            <w:proofErr w:type="gramEnd"/>
            <w:r w:rsidRPr="002C14D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4250F28" w14:textId="48E09C41" w:rsidR="002C14D2" w:rsidRPr="002C14D2" w:rsidRDefault="002C14D2" w:rsidP="002C14D2">
            <w:pPr>
              <w:pStyle w:val="Default"/>
              <w:numPr>
                <w:ilvl w:val="0"/>
                <w:numId w:val="1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C14D2">
              <w:rPr>
                <w:rFonts w:asciiTheme="minorHAnsi" w:hAnsiTheme="minorHAnsi"/>
                <w:sz w:val="20"/>
                <w:szCs w:val="20"/>
              </w:rPr>
              <w:t xml:space="preserve">academic achievement and potential for scholastic </w:t>
            </w:r>
            <w:proofErr w:type="gramStart"/>
            <w:r w:rsidRPr="002C14D2">
              <w:rPr>
                <w:rFonts w:asciiTheme="minorHAnsi" w:hAnsiTheme="minorHAnsi"/>
                <w:sz w:val="20"/>
                <w:szCs w:val="20"/>
              </w:rPr>
              <w:t>success;</w:t>
            </w:r>
            <w:proofErr w:type="gramEnd"/>
          </w:p>
          <w:p w14:paraId="09CC88D2" w14:textId="5AF4AAAF" w:rsidR="00192BC2" w:rsidRPr="00B66388" w:rsidRDefault="002C14D2" w:rsidP="002C14D2">
            <w:pPr>
              <w:pStyle w:val="Default"/>
              <w:numPr>
                <w:ilvl w:val="0"/>
                <w:numId w:val="10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2C14D2">
              <w:rPr>
                <w:rFonts w:asciiTheme="minorHAnsi" w:hAnsiTheme="minorHAnsi"/>
                <w:sz w:val="20"/>
                <w:szCs w:val="20"/>
              </w:rPr>
              <w:t>ny other matters the selection committee considers to be relevant to the applicant’s future research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C14D2">
              <w:rPr>
                <w:rFonts w:asciiTheme="minorHAnsi" w:hAnsiTheme="minorHAnsi"/>
                <w:sz w:val="20"/>
                <w:szCs w:val="20"/>
              </w:rPr>
              <w:t>development.</w:t>
            </w:r>
          </w:p>
        </w:tc>
      </w:tr>
      <w:tr w:rsidR="00192BC2" w:rsidRPr="001B2022" w14:paraId="7F2C6826" w14:textId="77777777" w:rsidTr="006E6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04F4DE" w14:textId="77777777" w:rsidR="00192BC2" w:rsidRPr="00B66388" w:rsidRDefault="0017056D" w:rsidP="00B1717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>Application Process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E16FAF8" w14:textId="77777777" w:rsidR="009544D5" w:rsidRPr="00B66388" w:rsidRDefault="005B6B73" w:rsidP="00B171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 xml:space="preserve">Please complete all sections of the application form including signatures and ensure that </w:t>
            </w:r>
            <w:r w:rsidR="009544D5" w:rsidRPr="00B66388">
              <w:rPr>
                <w:rFonts w:cs="Arial"/>
                <w:sz w:val="20"/>
                <w:szCs w:val="20"/>
              </w:rPr>
              <w:t xml:space="preserve">the following </w:t>
            </w:r>
            <w:r w:rsidRPr="00B66388">
              <w:rPr>
                <w:rFonts w:cs="Arial"/>
                <w:sz w:val="20"/>
                <w:szCs w:val="20"/>
              </w:rPr>
              <w:t>supporting documentation is attached</w:t>
            </w:r>
            <w:r w:rsidR="009544D5" w:rsidRPr="00B66388">
              <w:rPr>
                <w:rFonts w:cs="Arial"/>
                <w:sz w:val="20"/>
                <w:szCs w:val="20"/>
              </w:rPr>
              <w:t>:</w:t>
            </w:r>
          </w:p>
          <w:p w14:paraId="3BF6DD2D" w14:textId="77777777" w:rsidR="00A94A81" w:rsidRDefault="00A94A81" w:rsidP="00F3580D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94A81">
              <w:rPr>
                <w:rFonts w:cs="Arial"/>
                <w:sz w:val="20"/>
                <w:szCs w:val="20"/>
              </w:rPr>
              <w:t xml:space="preserve">cover letter outlining your reason for applying for this </w:t>
            </w:r>
            <w:proofErr w:type="gramStart"/>
            <w:r w:rsidRPr="00A94A81">
              <w:rPr>
                <w:rFonts w:cs="Arial"/>
                <w:sz w:val="20"/>
                <w:szCs w:val="20"/>
              </w:rPr>
              <w:t>scholarship, and</w:t>
            </w:r>
            <w:proofErr w:type="gramEnd"/>
            <w:r w:rsidRPr="00A94A81">
              <w:rPr>
                <w:rFonts w:cs="Arial"/>
                <w:sz w:val="20"/>
                <w:szCs w:val="20"/>
              </w:rPr>
              <w:t xml:space="preserve"> addressing the scholarship selection criteria · focusing on academic achievement and potential for scholastic success in the field of Veterinary Science.</w:t>
            </w:r>
          </w:p>
          <w:p w14:paraId="5F7BB673" w14:textId="36998E5A" w:rsidR="009D362A" w:rsidRDefault="009D362A" w:rsidP="00F3580D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completed application form</w:t>
            </w:r>
          </w:p>
          <w:p w14:paraId="43BFF916" w14:textId="25985182" w:rsidR="009544D5" w:rsidRPr="00F3580D" w:rsidRDefault="009544D5" w:rsidP="00F3580D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>academic curriculum vitae</w:t>
            </w:r>
          </w:p>
          <w:p w14:paraId="762F0271" w14:textId="6A1F0ABF" w:rsidR="009544D5" w:rsidRPr="00B66388" w:rsidRDefault="009544D5" w:rsidP="009544D5">
            <w:pPr>
              <w:pStyle w:val="ListParagraph"/>
              <w:numPr>
                <w:ilvl w:val="0"/>
                <w:numId w:val="9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66388">
              <w:rPr>
                <w:rFonts w:ascii="Calibri" w:hAnsi="Calibri"/>
                <w:color w:val="333333"/>
                <w:sz w:val="20"/>
                <w:szCs w:val="20"/>
              </w:rPr>
              <w:t>A letter of support from your Principal Advisor</w:t>
            </w:r>
            <w:r w:rsidR="00FD2EAE">
              <w:rPr>
                <w:rFonts w:ascii="Calibri" w:hAnsi="Calibri"/>
                <w:color w:val="333333"/>
                <w:sz w:val="20"/>
                <w:szCs w:val="20"/>
              </w:rPr>
              <w:t>.</w:t>
            </w:r>
          </w:p>
          <w:p w14:paraId="7A32ADE1" w14:textId="53EE07C9" w:rsidR="005B6B73" w:rsidRPr="00B66388" w:rsidRDefault="005B6B73" w:rsidP="00B1717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 xml:space="preserve">Completed submissions are to be emailed to </w:t>
            </w:r>
            <w:hyperlink r:id="rId9" w:history="1">
              <w:r w:rsidR="0069159D" w:rsidRPr="0069159D">
                <w:rPr>
                  <w:rStyle w:val="Hyperlink"/>
                  <w:sz w:val="20"/>
                  <w:szCs w:val="20"/>
                </w:rPr>
                <w:t>hdr.vet@enquire.uq.edu.au</w:t>
              </w:r>
            </w:hyperlink>
            <w:r w:rsidR="0069159D">
              <w:t xml:space="preserve"> </w:t>
            </w:r>
            <w:r w:rsidRPr="00B66388">
              <w:rPr>
                <w:rFonts w:cs="Arial"/>
                <w:sz w:val="20"/>
                <w:szCs w:val="20"/>
              </w:rPr>
              <w:t>by</w:t>
            </w:r>
            <w:r w:rsidR="002C14D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C14D2">
              <w:rPr>
                <w:rFonts w:cs="Arial"/>
                <w:sz w:val="20"/>
                <w:szCs w:val="20"/>
              </w:rPr>
              <w:t>the closing date indicated on the scholarship website</w:t>
            </w:r>
            <w:r w:rsidRPr="00B66388">
              <w:rPr>
                <w:rFonts w:cs="Arial"/>
                <w:sz w:val="20"/>
                <w:szCs w:val="20"/>
              </w:rPr>
              <w:t xml:space="preserve">. </w:t>
            </w:r>
            <w:r w:rsidR="002C14D2">
              <w:rPr>
                <w:rFonts w:cs="Arial"/>
                <w:sz w:val="20"/>
                <w:szCs w:val="20"/>
              </w:rPr>
              <w:t xml:space="preserve"> </w:t>
            </w:r>
            <w:r w:rsidRPr="00B66388">
              <w:rPr>
                <w:rFonts w:cs="Arial"/>
                <w:sz w:val="20"/>
                <w:szCs w:val="20"/>
              </w:rPr>
              <w:t>Incomplete and late applications will not be considered.</w:t>
            </w:r>
          </w:p>
          <w:p w14:paraId="57E4CA29" w14:textId="67C9E2B0" w:rsidR="008A7996" w:rsidRPr="00B66388" w:rsidRDefault="005B6B73" w:rsidP="00FD2E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66388">
              <w:rPr>
                <w:rFonts w:cs="Arial"/>
                <w:sz w:val="20"/>
                <w:szCs w:val="20"/>
              </w:rPr>
              <w:t xml:space="preserve">The Selection Committee may decide to interview short-listed applicants, and their determination will be considered final; no further communication will be </w:t>
            </w:r>
            <w:proofErr w:type="gramStart"/>
            <w:r w:rsidRPr="00B66388">
              <w:rPr>
                <w:rFonts w:cs="Arial"/>
                <w:sz w:val="20"/>
                <w:szCs w:val="20"/>
              </w:rPr>
              <w:t>entered into</w:t>
            </w:r>
            <w:proofErr w:type="gramEnd"/>
            <w:r w:rsidRPr="00B66388">
              <w:rPr>
                <w:rFonts w:cs="Arial"/>
                <w:sz w:val="20"/>
                <w:szCs w:val="20"/>
              </w:rPr>
              <w:t xml:space="preserve">. All applicants will be notified in writing of the outcome of their application. </w:t>
            </w:r>
          </w:p>
        </w:tc>
      </w:tr>
    </w:tbl>
    <w:p w14:paraId="6862DCBE" w14:textId="1F21AFCE" w:rsidR="00282DAD" w:rsidRDefault="00282DAD"/>
    <w:p w14:paraId="7695BFF9" w14:textId="77777777" w:rsidR="00961F00" w:rsidRDefault="00961F00"/>
    <w:p w14:paraId="0FCD20EE" w14:textId="6DAD8534" w:rsidR="00F3580D" w:rsidRDefault="00F3580D"/>
    <w:p w14:paraId="34DC1E44" w14:textId="77777777" w:rsidR="002C14D2" w:rsidRDefault="002C14D2"/>
    <w:p w14:paraId="35F3F2FD" w14:textId="77777777" w:rsidR="00DF18B6" w:rsidRDefault="00DF18B6"/>
    <w:p w14:paraId="6ABD9BB0" w14:textId="77777777" w:rsidR="00DF18B6" w:rsidRDefault="00DF18B6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827"/>
      </w:tblGrid>
      <w:tr w:rsidR="00747A54" w:rsidRPr="001B2022" w14:paraId="70963FBB" w14:textId="77777777" w:rsidTr="00F3580D">
        <w:tc>
          <w:tcPr>
            <w:tcW w:w="9747" w:type="dxa"/>
            <w:gridSpan w:val="3"/>
            <w:shd w:val="clear" w:color="auto" w:fill="000000" w:themeFill="text1"/>
            <w:vAlign w:val="center"/>
          </w:tcPr>
          <w:p w14:paraId="65A4712A" w14:textId="54B2082C" w:rsidR="00747A54" w:rsidRPr="001B2022" w:rsidRDefault="00F3580D" w:rsidP="000D5229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lastRenderedPageBreak/>
              <w:t>GEORGE OSBORNE</w:t>
            </w:r>
            <w:r w:rsidR="00282DAD" w:rsidRPr="00282DAD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RESEARCH</w:t>
            </w:r>
            <w:r w:rsidR="00B1717F" w:rsidRPr="00282DAD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1717F" w:rsidRPr="001B2022">
              <w:rPr>
                <w:rFonts w:cs="Arial"/>
                <w:b/>
                <w:sz w:val="28"/>
                <w:szCs w:val="28"/>
              </w:rPr>
              <w:t>SCHOLARSHIP APPLICATION FORM</w:t>
            </w:r>
          </w:p>
        </w:tc>
      </w:tr>
      <w:tr w:rsidR="00747A54" w:rsidRPr="001B2022" w14:paraId="62749F9A" w14:textId="77777777" w:rsidTr="00F3580D">
        <w:trPr>
          <w:trHeight w:val="454"/>
        </w:trPr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4F17E337" w14:textId="77777777" w:rsidR="00747A54" w:rsidRPr="001B2022" w:rsidRDefault="00747A54" w:rsidP="001B2022">
            <w:pPr>
              <w:spacing w:before="120" w:after="120"/>
              <w:rPr>
                <w:rFonts w:cs="Arial"/>
              </w:rPr>
            </w:pPr>
            <w:r w:rsidRPr="001B2022">
              <w:rPr>
                <w:rFonts w:cs="Arial"/>
                <w:b/>
              </w:rPr>
              <w:t>SECTION 1 – PERSONAL DETAILS</w:t>
            </w:r>
          </w:p>
        </w:tc>
      </w:tr>
      <w:tr w:rsidR="006D5427" w:rsidRPr="001B2022" w14:paraId="43E4431F" w14:textId="77777777" w:rsidTr="00F3580D">
        <w:trPr>
          <w:trHeight w:val="340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2F1BC2FE" w14:textId="77777777" w:rsidR="006D5427" w:rsidRPr="001B2022" w:rsidRDefault="006D5427" w:rsidP="002B29A3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Name</w:t>
            </w:r>
          </w:p>
        </w:tc>
        <w:tc>
          <w:tcPr>
            <w:tcW w:w="7371" w:type="dxa"/>
            <w:gridSpan w:val="2"/>
            <w:vAlign w:val="center"/>
          </w:tcPr>
          <w:p w14:paraId="57146144" w14:textId="0E8D2B53" w:rsidR="006D5427" w:rsidRPr="001B2022" w:rsidRDefault="006D5427" w:rsidP="002B0A16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Title:</w:t>
            </w:r>
          </w:p>
        </w:tc>
      </w:tr>
      <w:tr w:rsidR="006D5427" w:rsidRPr="001B2022" w14:paraId="3A81BD5A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26EFD8CD" w14:textId="77777777" w:rsidR="006D5427" w:rsidRPr="001B2022" w:rsidRDefault="006D5427" w:rsidP="001B2022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A5CF076" w14:textId="77449106" w:rsidR="006D5427" w:rsidRPr="001B2022" w:rsidRDefault="006D5427" w:rsidP="001B2022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Given name</w:t>
            </w:r>
            <w:r w:rsidR="00FD2EAE">
              <w:rPr>
                <w:rFonts w:cs="Arial"/>
                <w:b/>
              </w:rPr>
              <w:t>(s)</w:t>
            </w:r>
            <w:r w:rsidRPr="001B2022">
              <w:rPr>
                <w:rFonts w:cs="Arial"/>
                <w:b/>
              </w:rPr>
              <w:t>:</w:t>
            </w:r>
          </w:p>
        </w:tc>
      </w:tr>
      <w:tr w:rsidR="006D5427" w:rsidRPr="001B2022" w14:paraId="58ADABB5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1E4A0169" w14:textId="77777777" w:rsidR="006D5427" w:rsidRPr="001B2022" w:rsidRDefault="006D5427" w:rsidP="001B2022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824D936" w14:textId="77777777" w:rsidR="006D5427" w:rsidRPr="001B2022" w:rsidRDefault="006D5427" w:rsidP="001B2022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Family name:</w:t>
            </w:r>
          </w:p>
        </w:tc>
      </w:tr>
      <w:tr w:rsidR="00FD2EAE" w:rsidRPr="001B2022" w14:paraId="5AB0D764" w14:textId="77777777" w:rsidTr="00F3580D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0FF43B4" w14:textId="2840048E" w:rsidR="00FD2EAE" w:rsidRPr="001B2022" w:rsidRDefault="008D5F8F" w:rsidP="001B2022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Citizenship or PR Status</w:t>
            </w:r>
          </w:p>
        </w:tc>
        <w:tc>
          <w:tcPr>
            <w:tcW w:w="7371" w:type="dxa"/>
            <w:gridSpan w:val="2"/>
          </w:tcPr>
          <w:p w14:paraId="1BD5231D" w14:textId="77777777" w:rsidR="00FD2EAE" w:rsidRPr="001B2022" w:rsidRDefault="00FD2EAE" w:rsidP="001B2022">
            <w:pPr>
              <w:spacing w:before="120"/>
              <w:rPr>
                <w:rFonts w:cs="Arial"/>
              </w:rPr>
            </w:pPr>
          </w:p>
        </w:tc>
      </w:tr>
      <w:tr w:rsidR="00747A54" w:rsidRPr="001B2022" w14:paraId="679BB6BC" w14:textId="77777777" w:rsidTr="00F3580D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0825168" w14:textId="77777777" w:rsidR="00747A54" w:rsidRPr="001B2022" w:rsidRDefault="00747A54" w:rsidP="001B2022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Phone Number</w:t>
            </w:r>
          </w:p>
        </w:tc>
        <w:tc>
          <w:tcPr>
            <w:tcW w:w="7371" w:type="dxa"/>
            <w:gridSpan w:val="2"/>
          </w:tcPr>
          <w:p w14:paraId="1279D98D" w14:textId="77777777" w:rsidR="00747A54" w:rsidRPr="001B2022" w:rsidRDefault="00747A54" w:rsidP="001B2022">
            <w:pPr>
              <w:spacing w:before="120"/>
              <w:rPr>
                <w:rFonts w:cs="Arial"/>
              </w:rPr>
            </w:pPr>
          </w:p>
        </w:tc>
      </w:tr>
      <w:tr w:rsidR="009B7773" w:rsidRPr="001B2022" w14:paraId="6FAB4F41" w14:textId="77777777" w:rsidTr="00F3580D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7345CFCD" w14:textId="3E4FB620" w:rsidR="009B7773" w:rsidRPr="001B2022" w:rsidRDefault="009B7773" w:rsidP="001B2022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UQ Student Number</w:t>
            </w:r>
          </w:p>
        </w:tc>
        <w:tc>
          <w:tcPr>
            <w:tcW w:w="7371" w:type="dxa"/>
            <w:gridSpan w:val="2"/>
          </w:tcPr>
          <w:p w14:paraId="5841CEE7" w14:textId="77777777" w:rsidR="009B7773" w:rsidRPr="001B2022" w:rsidRDefault="009B7773" w:rsidP="001B2022">
            <w:pPr>
              <w:spacing w:before="120"/>
              <w:rPr>
                <w:rFonts w:cs="Arial"/>
              </w:rPr>
            </w:pPr>
          </w:p>
        </w:tc>
      </w:tr>
      <w:tr w:rsidR="00747A54" w:rsidRPr="001B2022" w14:paraId="1942FD85" w14:textId="77777777" w:rsidTr="00F3580D">
        <w:trPr>
          <w:trHeight w:val="454"/>
        </w:trPr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30E3410B" w14:textId="77777777" w:rsidR="00747A54" w:rsidRPr="001B2022" w:rsidRDefault="00747A54" w:rsidP="001B2022">
            <w:pPr>
              <w:spacing w:before="120" w:after="120"/>
              <w:rPr>
                <w:rFonts w:cs="Arial"/>
              </w:rPr>
            </w:pPr>
            <w:r w:rsidRPr="001B2022">
              <w:rPr>
                <w:rFonts w:cs="Arial"/>
                <w:b/>
              </w:rPr>
              <w:t>SECTION 2 – ACADEMIC DETAILS</w:t>
            </w:r>
          </w:p>
        </w:tc>
      </w:tr>
      <w:tr w:rsidR="00747A54" w:rsidRPr="001B2022" w14:paraId="2CCB0706" w14:textId="77777777" w:rsidTr="00F3580D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3A048579" w14:textId="648540F0" w:rsidR="00747A54" w:rsidRPr="001B2022" w:rsidRDefault="00282DAD" w:rsidP="00F3580D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PhD</w:t>
            </w:r>
            <w:r w:rsidR="00747A54" w:rsidRPr="001B2022">
              <w:rPr>
                <w:rFonts w:cs="Arial"/>
                <w:b/>
              </w:rPr>
              <w:t xml:space="preserve"> </w:t>
            </w:r>
            <w:r w:rsidR="00F3580D">
              <w:rPr>
                <w:rFonts w:cs="Arial"/>
                <w:b/>
              </w:rPr>
              <w:t>Project Title</w:t>
            </w:r>
          </w:p>
        </w:tc>
        <w:tc>
          <w:tcPr>
            <w:tcW w:w="7371" w:type="dxa"/>
            <w:gridSpan w:val="2"/>
          </w:tcPr>
          <w:p w14:paraId="5A814899" w14:textId="77777777" w:rsidR="00747A54" w:rsidRPr="001B2022" w:rsidRDefault="00747A54" w:rsidP="00984EC6">
            <w:pPr>
              <w:spacing w:before="120"/>
              <w:rPr>
                <w:rFonts w:cs="Arial"/>
              </w:rPr>
            </w:pPr>
          </w:p>
        </w:tc>
      </w:tr>
      <w:tr w:rsidR="00747A54" w:rsidRPr="001B2022" w14:paraId="361AF895" w14:textId="77777777" w:rsidTr="00F3580D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03D94B2C" w14:textId="4B9A3E14" w:rsidR="00747A54" w:rsidRPr="001B2022" w:rsidRDefault="00282DAD" w:rsidP="00F3580D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 Advisor</w:t>
            </w:r>
          </w:p>
        </w:tc>
        <w:tc>
          <w:tcPr>
            <w:tcW w:w="7371" w:type="dxa"/>
            <w:gridSpan w:val="2"/>
          </w:tcPr>
          <w:p w14:paraId="4225903B" w14:textId="77777777" w:rsidR="00747A54" w:rsidRPr="001B2022" w:rsidRDefault="00747A54" w:rsidP="00984EC6">
            <w:pPr>
              <w:spacing w:before="120"/>
              <w:rPr>
                <w:rFonts w:cs="Arial"/>
              </w:rPr>
            </w:pPr>
          </w:p>
        </w:tc>
      </w:tr>
      <w:tr w:rsidR="00F3580D" w:rsidRPr="001B2022" w14:paraId="414EC1BA" w14:textId="77777777" w:rsidTr="00F3580D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374AA245" w14:textId="7A520301" w:rsidR="00F3580D" w:rsidRDefault="00F3580D" w:rsidP="00F3580D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PhD commencement date</w:t>
            </w:r>
          </w:p>
        </w:tc>
        <w:tc>
          <w:tcPr>
            <w:tcW w:w="7371" w:type="dxa"/>
            <w:gridSpan w:val="2"/>
          </w:tcPr>
          <w:p w14:paraId="453FF2B4" w14:textId="77777777" w:rsidR="00F3580D" w:rsidRPr="001B2022" w:rsidRDefault="00F3580D" w:rsidP="00984EC6">
            <w:pPr>
              <w:spacing w:before="120"/>
              <w:rPr>
                <w:rFonts w:cs="Arial"/>
              </w:rPr>
            </w:pPr>
          </w:p>
        </w:tc>
      </w:tr>
      <w:tr w:rsidR="00F3580D" w:rsidRPr="001B2022" w14:paraId="70D14F69" w14:textId="77777777" w:rsidTr="00F3580D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29FD2F60" w14:textId="125CD703" w:rsidR="00F3580D" w:rsidRDefault="00F3580D" w:rsidP="00DF18B6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PhD - milestone </w:t>
            </w:r>
            <w:r w:rsidR="00DF18B6">
              <w:rPr>
                <w:rFonts w:cs="Arial"/>
                <w:b/>
              </w:rPr>
              <w:t xml:space="preserve">completed and completion date </w:t>
            </w:r>
          </w:p>
        </w:tc>
        <w:tc>
          <w:tcPr>
            <w:tcW w:w="7371" w:type="dxa"/>
            <w:gridSpan w:val="2"/>
          </w:tcPr>
          <w:p w14:paraId="710F3E2E" w14:textId="77777777" w:rsidR="00F3580D" w:rsidRPr="001B2022" w:rsidRDefault="00F3580D" w:rsidP="00984EC6">
            <w:pPr>
              <w:spacing w:before="120"/>
              <w:rPr>
                <w:rFonts w:cs="Arial"/>
              </w:rPr>
            </w:pPr>
          </w:p>
        </w:tc>
      </w:tr>
      <w:tr w:rsidR="006D5427" w:rsidRPr="001B2022" w14:paraId="1175F62B" w14:textId="77777777" w:rsidTr="00F3580D">
        <w:trPr>
          <w:trHeight w:val="115"/>
        </w:trPr>
        <w:tc>
          <w:tcPr>
            <w:tcW w:w="2376" w:type="dxa"/>
            <w:vMerge w:val="restart"/>
            <w:shd w:val="clear" w:color="auto" w:fill="F2F2F2" w:themeFill="background1" w:themeFillShade="F2"/>
          </w:tcPr>
          <w:p w14:paraId="04C1EC0C" w14:textId="77777777" w:rsidR="006D5427" w:rsidRPr="001B2022" w:rsidRDefault="006D5427" w:rsidP="002B29A3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Receipt of other scholarships, awards or bursaries</w:t>
            </w:r>
          </w:p>
        </w:tc>
        <w:tc>
          <w:tcPr>
            <w:tcW w:w="7371" w:type="dxa"/>
            <w:gridSpan w:val="2"/>
          </w:tcPr>
          <w:p w14:paraId="1E8939AA" w14:textId="77777777" w:rsidR="006D5427" w:rsidRPr="001B2022" w:rsidRDefault="006D5427" w:rsidP="00984EC6">
            <w:pPr>
              <w:spacing w:before="120"/>
              <w:rPr>
                <w:rFonts w:cs="Arial"/>
              </w:rPr>
            </w:pPr>
            <w:r w:rsidRPr="001B2022">
              <w:rPr>
                <w:rFonts w:cs="Arial"/>
              </w:rPr>
              <w:t xml:space="preserve">Are you currently in receipt of, or will you be in receipt of ANY other scholarships/awards/bursaries?                           Yes   </w:t>
            </w:r>
            <w:sdt>
              <w:sdtPr>
                <w:rPr>
                  <w:rFonts w:cs="Arial"/>
                </w:rPr>
                <w:id w:val="14021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3DA" w:rsidRPr="001B20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1B2022">
              <w:rPr>
                <w:rFonts w:cs="Arial"/>
              </w:rPr>
              <w:t xml:space="preserve">       No   </w:t>
            </w:r>
            <w:sdt>
              <w:sdtPr>
                <w:rPr>
                  <w:rFonts w:cs="Arial"/>
                </w:rPr>
                <w:id w:val="11770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02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6D5427" w:rsidRPr="001B2022" w14:paraId="7AF8DCC8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75718711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F5780E7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Name of award:</w:t>
            </w:r>
          </w:p>
        </w:tc>
      </w:tr>
      <w:tr w:rsidR="006D5427" w:rsidRPr="001B2022" w14:paraId="68349922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383ACDB5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2F265B5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Awarding body:</w:t>
            </w:r>
          </w:p>
        </w:tc>
      </w:tr>
      <w:tr w:rsidR="006D5427" w:rsidRPr="001B2022" w14:paraId="3F4E5153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44E39906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A7255B1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Duration of award:</w:t>
            </w:r>
          </w:p>
        </w:tc>
      </w:tr>
      <w:tr w:rsidR="006D5427" w:rsidRPr="001B2022" w14:paraId="5EA84D19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3A92B7D1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29A29E86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Annual value:</w:t>
            </w:r>
          </w:p>
        </w:tc>
      </w:tr>
      <w:tr w:rsidR="006D5427" w:rsidRPr="001B2022" w14:paraId="509AC646" w14:textId="77777777" w:rsidTr="00F3580D">
        <w:trPr>
          <w:trHeight w:val="34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14:paraId="79A2B0CA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165271F" w14:textId="77777777" w:rsidR="006D5427" w:rsidRPr="001B2022" w:rsidRDefault="006D5427" w:rsidP="00984EC6">
            <w:pPr>
              <w:spacing w:before="120"/>
              <w:rPr>
                <w:rFonts w:cs="Arial"/>
                <w:b/>
              </w:rPr>
            </w:pPr>
            <w:r w:rsidRPr="001B2022">
              <w:rPr>
                <w:rFonts w:cs="Arial"/>
                <w:b/>
              </w:rPr>
              <w:t>Campus:</w:t>
            </w:r>
          </w:p>
        </w:tc>
      </w:tr>
      <w:tr w:rsidR="006D5427" w:rsidRPr="001B2022" w14:paraId="31ADB40D" w14:textId="77777777" w:rsidTr="00F3580D">
        <w:trPr>
          <w:trHeight w:val="45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54890" w14:textId="77777777" w:rsidR="006D5427" w:rsidRPr="001B2022" w:rsidRDefault="006D5427" w:rsidP="001B2022">
            <w:pPr>
              <w:spacing w:before="120" w:after="120"/>
              <w:rPr>
                <w:rFonts w:cs="Arial"/>
              </w:rPr>
            </w:pPr>
            <w:r w:rsidRPr="001B2022">
              <w:rPr>
                <w:rFonts w:cs="Arial"/>
                <w:b/>
              </w:rPr>
              <w:t>SECTION 3 - DECLARATION</w:t>
            </w:r>
          </w:p>
        </w:tc>
      </w:tr>
      <w:tr w:rsidR="006D5427" w:rsidRPr="001B2022" w14:paraId="28D246DF" w14:textId="77777777" w:rsidTr="00F3580D">
        <w:trPr>
          <w:trHeight w:val="1701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14:paraId="6FE1143C" w14:textId="66EF5974" w:rsidR="006D5427" w:rsidRPr="001B2022" w:rsidRDefault="006D5427" w:rsidP="00B17E55">
            <w:pPr>
              <w:spacing w:before="120" w:after="120"/>
              <w:rPr>
                <w:rFonts w:cs="Arial"/>
              </w:rPr>
            </w:pPr>
            <w:r w:rsidRPr="001B2022">
              <w:rPr>
                <w:rFonts w:cs="Arial"/>
              </w:rPr>
              <w:t>I declare that the information supplied on this form and in accompanying documents and statements is complete and correct to the best of my knowledge. I understand that giving false or misleading</w:t>
            </w:r>
            <w:r w:rsidR="006E6735">
              <w:rPr>
                <w:rFonts w:cs="Arial"/>
              </w:rPr>
              <w:t xml:space="preserve"> </w:t>
            </w:r>
            <w:r w:rsidRPr="001B2022">
              <w:rPr>
                <w:rFonts w:cs="Arial"/>
              </w:rPr>
              <w:t>information is a serious offence under the Criminal code (Commonwealth) and if any information</w:t>
            </w:r>
            <w:r w:rsidR="006E6735">
              <w:rPr>
                <w:rFonts w:cs="Arial"/>
              </w:rPr>
              <w:t xml:space="preserve"> </w:t>
            </w:r>
            <w:r w:rsidRPr="001B2022">
              <w:rPr>
                <w:rFonts w:cs="Arial"/>
              </w:rPr>
              <w:t xml:space="preserve">provided is found to be false or misleading, I accept that that any scholarship awarded to me will be cancelled </w:t>
            </w:r>
            <w:proofErr w:type="gramStart"/>
            <w:r w:rsidRPr="001B2022">
              <w:rPr>
                <w:rFonts w:cs="Arial"/>
              </w:rPr>
              <w:t>on the basis of</w:t>
            </w:r>
            <w:proofErr w:type="gramEnd"/>
            <w:r w:rsidRPr="001B2022">
              <w:rPr>
                <w:rFonts w:cs="Arial"/>
              </w:rPr>
              <w:t xml:space="preserve"> this application and I will be required to replay any scholarship funds received to date. I understand that the scholarship section process is competitive and not all applicants who meet basic eligibility criteria are necessarily awarded a scholarship.</w:t>
            </w:r>
            <w:r w:rsidR="00D86692">
              <w:rPr>
                <w:rFonts w:cs="Arial"/>
              </w:rPr>
              <w:t xml:space="preserve">  </w:t>
            </w:r>
          </w:p>
        </w:tc>
      </w:tr>
      <w:tr w:rsidR="006D5427" w:rsidRPr="001B2022" w14:paraId="7B60DFAE" w14:textId="77777777" w:rsidTr="00F3580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5F5A344" w14:textId="5A7BFD06" w:rsidR="00282DAD" w:rsidRPr="001B2022" w:rsidRDefault="006E6735" w:rsidP="00F3580D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Pr="001B2022">
              <w:rPr>
                <w:rFonts w:cs="Arial"/>
                <w:b/>
              </w:rPr>
              <w:t>pplicant</w:t>
            </w:r>
            <w:r>
              <w:rPr>
                <w:rFonts w:cs="Arial"/>
                <w:b/>
              </w:rPr>
              <w:br/>
            </w:r>
            <w:r w:rsidR="006D5427" w:rsidRPr="001B2022">
              <w:rPr>
                <w:rFonts w:cs="Arial"/>
                <w:b/>
              </w:rPr>
              <w:t xml:space="preserve">Signature 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5B8541C4" w14:textId="77777777" w:rsidR="006D5427" w:rsidRPr="001B2022" w:rsidRDefault="006D5427" w:rsidP="006E6735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238E2C8" w14:textId="77777777" w:rsidR="006D5427" w:rsidRPr="001B2022" w:rsidRDefault="006D5427" w:rsidP="006E6735">
            <w:pPr>
              <w:spacing w:before="120" w:after="120"/>
              <w:jc w:val="right"/>
              <w:rPr>
                <w:rFonts w:cs="Arial"/>
              </w:rPr>
            </w:pPr>
            <w:r w:rsidRPr="001B2022">
              <w:rPr>
                <w:rFonts w:cs="Arial"/>
                <w:b/>
              </w:rPr>
              <w:t>Date</w:t>
            </w:r>
            <w:r w:rsidRPr="001B2022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469628510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1B202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0B7515C2" w14:textId="25D05A37" w:rsidR="00282DAD" w:rsidRDefault="00282DAD" w:rsidP="00F3580D"/>
    <w:sectPr w:rsidR="00282DAD" w:rsidSect="00D705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60D88" w14:textId="77777777" w:rsidR="00D25FEF" w:rsidRDefault="00D25FEF" w:rsidP="00192BC2">
      <w:pPr>
        <w:spacing w:after="0" w:line="240" w:lineRule="auto"/>
      </w:pPr>
      <w:r>
        <w:separator/>
      </w:r>
    </w:p>
  </w:endnote>
  <w:endnote w:type="continuationSeparator" w:id="0">
    <w:p w14:paraId="09162F19" w14:textId="77777777" w:rsidR="00D25FEF" w:rsidRDefault="00D25FEF" w:rsidP="0019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3124" w14:textId="77777777" w:rsidR="00D25FEF" w:rsidRDefault="00D25FEF" w:rsidP="00192BC2">
      <w:pPr>
        <w:spacing w:after="0" w:line="240" w:lineRule="auto"/>
      </w:pPr>
      <w:r>
        <w:separator/>
      </w:r>
    </w:p>
  </w:footnote>
  <w:footnote w:type="continuationSeparator" w:id="0">
    <w:p w14:paraId="483CDD83" w14:textId="77777777" w:rsidR="00D25FEF" w:rsidRDefault="00D25FEF" w:rsidP="00192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73"/>
    <w:multiLevelType w:val="hybridMultilevel"/>
    <w:tmpl w:val="280847B0"/>
    <w:lvl w:ilvl="0" w:tplc="56E63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04C1"/>
    <w:multiLevelType w:val="hybridMultilevel"/>
    <w:tmpl w:val="345ABC6A"/>
    <w:lvl w:ilvl="0" w:tplc="0C090019">
      <w:start w:val="1"/>
      <w:numFmt w:val="lowerLetter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2D340F1"/>
    <w:multiLevelType w:val="hybridMultilevel"/>
    <w:tmpl w:val="1FCC3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4B73"/>
    <w:multiLevelType w:val="hybridMultilevel"/>
    <w:tmpl w:val="5D54B97C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8C6354A"/>
    <w:multiLevelType w:val="hybridMultilevel"/>
    <w:tmpl w:val="4FAE3B78"/>
    <w:lvl w:ilvl="0" w:tplc="0C09000F">
      <w:start w:val="1"/>
      <w:numFmt w:val="decimal"/>
      <w:lvlText w:val="%1.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FFC6C1C"/>
    <w:multiLevelType w:val="hybridMultilevel"/>
    <w:tmpl w:val="19427D1C"/>
    <w:lvl w:ilvl="0" w:tplc="0C090019">
      <w:start w:val="1"/>
      <w:numFmt w:val="lowerLetter"/>
      <w:lvlText w:val="%1."/>
      <w:lvlJc w:val="left"/>
      <w:pPr>
        <w:ind w:left="601" w:hanging="360"/>
      </w:pPr>
    </w:lvl>
    <w:lvl w:ilvl="1" w:tplc="0C090019" w:tentative="1">
      <w:start w:val="1"/>
      <w:numFmt w:val="lowerLetter"/>
      <w:lvlText w:val="%2."/>
      <w:lvlJc w:val="left"/>
      <w:pPr>
        <w:ind w:left="1321" w:hanging="360"/>
      </w:pPr>
    </w:lvl>
    <w:lvl w:ilvl="2" w:tplc="0C09001B" w:tentative="1">
      <w:start w:val="1"/>
      <w:numFmt w:val="lowerRoman"/>
      <w:lvlText w:val="%3."/>
      <w:lvlJc w:val="right"/>
      <w:pPr>
        <w:ind w:left="2041" w:hanging="180"/>
      </w:pPr>
    </w:lvl>
    <w:lvl w:ilvl="3" w:tplc="0C09000F" w:tentative="1">
      <w:start w:val="1"/>
      <w:numFmt w:val="decimal"/>
      <w:lvlText w:val="%4."/>
      <w:lvlJc w:val="left"/>
      <w:pPr>
        <w:ind w:left="2761" w:hanging="360"/>
      </w:pPr>
    </w:lvl>
    <w:lvl w:ilvl="4" w:tplc="0C090019" w:tentative="1">
      <w:start w:val="1"/>
      <w:numFmt w:val="lowerLetter"/>
      <w:lvlText w:val="%5."/>
      <w:lvlJc w:val="left"/>
      <w:pPr>
        <w:ind w:left="3481" w:hanging="360"/>
      </w:pPr>
    </w:lvl>
    <w:lvl w:ilvl="5" w:tplc="0C09001B" w:tentative="1">
      <w:start w:val="1"/>
      <w:numFmt w:val="lowerRoman"/>
      <w:lvlText w:val="%6."/>
      <w:lvlJc w:val="right"/>
      <w:pPr>
        <w:ind w:left="4201" w:hanging="180"/>
      </w:pPr>
    </w:lvl>
    <w:lvl w:ilvl="6" w:tplc="0C09000F" w:tentative="1">
      <w:start w:val="1"/>
      <w:numFmt w:val="decimal"/>
      <w:lvlText w:val="%7."/>
      <w:lvlJc w:val="left"/>
      <w:pPr>
        <w:ind w:left="4921" w:hanging="360"/>
      </w:pPr>
    </w:lvl>
    <w:lvl w:ilvl="7" w:tplc="0C090019" w:tentative="1">
      <w:start w:val="1"/>
      <w:numFmt w:val="lowerLetter"/>
      <w:lvlText w:val="%8."/>
      <w:lvlJc w:val="left"/>
      <w:pPr>
        <w:ind w:left="5641" w:hanging="360"/>
      </w:pPr>
    </w:lvl>
    <w:lvl w:ilvl="8" w:tplc="0C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6" w15:restartNumberingAfterBreak="0">
    <w:nsid w:val="49C721E2"/>
    <w:multiLevelType w:val="hybridMultilevel"/>
    <w:tmpl w:val="22C43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807"/>
    <w:multiLevelType w:val="hybridMultilevel"/>
    <w:tmpl w:val="4AC021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5F1EF2"/>
    <w:multiLevelType w:val="hybridMultilevel"/>
    <w:tmpl w:val="41060166"/>
    <w:lvl w:ilvl="0" w:tplc="BDC605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F033F"/>
    <w:multiLevelType w:val="hybridMultilevel"/>
    <w:tmpl w:val="53BCE7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78962">
    <w:abstractNumId w:val="7"/>
  </w:num>
  <w:num w:numId="2" w16cid:durableId="598879588">
    <w:abstractNumId w:val="5"/>
  </w:num>
  <w:num w:numId="3" w16cid:durableId="2038846754">
    <w:abstractNumId w:val="1"/>
  </w:num>
  <w:num w:numId="4" w16cid:durableId="2121534186">
    <w:abstractNumId w:val="4"/>
  </w:num>
  <w:num w:numId="5" w16cid:durableId="164176125">
    <w:abstractNumId w:val="9"/>
  </w:num>
  <w:num w:numId="6" w16cid:durableId="1640070013">
    <w:abstractNumId w:val="8"/>
  </w:num>
  <w:num w:numId="7" w16cid:durableId="741412367">
    <w:abstractNumId w:val="0"/>
  </w:num>
  <w:num w:numId="8" w16cid:durableId="2041129598">
    <w:abstractNumId w:val="2"/>
  </w:num>
  <w:num w:numId="9" w16cid:durableId="1133212786">
    <w:abstractNumId w:val="6"/>
  </w:num>
  <w:num w:numId="10" w16cid:durableId="196608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C2"/>
    <w:rsid w:val="00073458"/>
    <w:rsid w:val="000D5229"/>
    <w:rsid w:val="00114F4F"/>
    <w:rsid w:val="00121001"/>
    <w:rsid w:val="00133A2C"/>
    <w:rsid w:val="00154F8C"/>
    <w:rsid w:val="0017056D"/>
    <w:rsid w:val="00192BC2"/>
    <w:rsid w:val="001B2022"/>
    <w:rsid w:val="0026072D"/>
    <w:rsid w:val="00282DAD"/>
    <w:rsid w:val="002B0A16"/>
    <w:rsid w:val="002B29A3"/>
    <w:rsid w:val="002C14D2"/>
    <w:rsid w:val="00371B51"/>
    <w:rsid w:val="00462314"/>
    <w:rsid w:val="004C2496"/>
    <w:rsid w:val="004D5C7A"/>
    <w:rsid w:val="00534E6A"/>
    <w:rsid w:val="005730EA"/>
    <w:rsid w:val="005B6B73"/>
    <w:rsid w:val="0069159D"/>
    <w:rsid w:val="006D5427"/>
    <w:rsid w:val="006E6735"/>
    <w:rsid w:val="00747A54"/>
    <w:rsid w:val="008520D8"/>
    <w:rsid w:val="00872554"/>
    <w:rsid w:val="008A7996"/>
    <w:rsid w:val="008C2BB7"/>
    <w:rsid w:val="008D5F8F"/>
    <w:rsid w:val="00925A68"/>
    <w:rsid w:val="009544D5"/>
    <w:rsid w:val="00961F00"/>
    <w:rsid w:val="00984EC6"/>
    <w:rsid w:val="009B7773"/>
    <w:rsid w:val="009D362A"/>
    <w:rsid w:val="00A67357"/>
    <w:rsid w:val="00A85018"/>
    <w:rsid w:val="00A94A81"/>
    <w:rsid w:val="00B1717F"/>
    <w:rsid w:val="00B17E55"/>
    <w:rsid w:val="00B45E9E"/>
    <w:rsid w:val="00B6559F"/>
    <w:rsid w:val="00B66388"/>
    <w:rsid w:val="00CA3E96"/>
    <w:rsid w:val="00CF59D4"/>
    <w:rsid w:val="00D013DA"/>
    <w:rsid w:val="00D25FEF"/>
    <w:rsid w:val="00D705A7"/>
    <w:rsid w:val="00D727AD"/>
    <w:rsid w:val="00D76A94"/>
    <w:rsid w:val="00D84496"/>
    <w:rsid w:val="00D86692"/>
    <w:rsid w:val="00DB6399"/>
    <w:rsid w:val="00DE241F"/>
    <w:rsid w:val="00DF18B6"/>
    <w:rsid w:val="00E004C6"/>
    <w:rsid w:val="00E22124"/>
    <w:rsid w:val="00E81923"/>
    <w:rsid w:val="00EE3FEB"/>
    <w:rsid w:val="00EE4353"/>
    <w:rsid w:val="00F3580D"/>
    <w:rsid w:val="00F429A2"/>
    <w:rsid w:val="00F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5AF688F"/>
  <w15:docId w15:val="{D0C37C65-3F92-48DB-AABE-FEBDD5E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92B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B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BC2"/>
  </w:style>
  <w:style w:type="paragraph" w:styleId="Footer">
    <w:name w:val="footer"/>
    <w:basedOn w:val="Normal"/>
    <w:link w:val="FooterChar"/>
    <w:uiPriority w:val="99"/>
    <w:unhideWhenUsed/>
    <w:rsid w:val="00192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BC2"/>
  </w:style>
  <w:style w:type="paragraph" w:customStyle="1" w:styleId="Default">
    <w:name w:val="Default"/>
    <w:rsid w:val="0017056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B6B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7A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542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B29A3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dr.vet@enquire.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9166-2153-434E-93DF-E9588B8A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Kruger</dc:creator>
  <cp:lastModifiedBy>Amanda Lee</cp:lastModifiedBy>
  <cp:revision>9</cp:revision>
  <cp:lastPrinted>2015-08-05T04:26:00Z</cp:lastPrinted>
  <dcterms:created xsi:type="dcterms:W3CDTF">2022-06-22T05:48:00Z</dcterms:created>
  <dcterms:modified xsi:type="dcterms:W3CDTF">2025-02-03T01:03:00Z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2022-06-22T05:42:36Z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aa168980-d5ca-4be5-a4ca-474df2ac5a0a</vt:lpwstr>
  </property>
  <property fmtid="{D5CDD505-2E9C-101B-9397-08002B2CF9AE}" pid="8" name="MSIP_Label_0f488380-630a-4f55-a077-a19445e3f360_ContentBits">
    <vt:lpwstr>0</vt:lpwstr>
  </property>
</Properties>
</file>